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W w:w="0" w:type="auto"/>
        <w:tblLook w:val="04A0" w:firstRow="1" w:lastRow="0" w:firstColumn="1" w:lastColumn="0" w:noHBand="0" w:noVBand="1"/>
      </w:tblPr>
      <w:tblGrid>
        <w:gridCol w:w="1380"/>
        <w:gridCol w:w="2928"/>
        <w:gridCol w:w="7473"/>
        <w:gridCol w:w="3607"/>
      </w:tblGrid>
      <w:tr w:rsidR="004A1DEC" w:rsidRPr="007D64C1"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0C84851B" w14:textId="01AF0ADE" w:rsidR="004A1DEC" w:rsidRPr="007D64C1" w:rsidRDefault="004A1DEC" w:rsidP="007F6722">
            <w:pPr>
              <w:jc w:val="center"/>
              <w:rPr>
                <w:rFonts w:cstheme="minorHAnsi"/>
                <w:b w:val="0"/>
                <w:bCs w:val="0"/>
                <w:u w:val="single"/>
              </w:rPr>
            </w:pPr>
            <w:r w:rsidRPr="007D64C1">
              <w:rPr>
                <w:rFonts w:cstheme="minorHAnsi"/>
                <w:u w:val="single"/>
              </w:rPr>
              <w:t xml:space="preserve">Class 4 </w:t>
            </w:r>
            <w:r w:rsidR="00767AD0" w:rsidRPr="007D64C1">
              <w:rPr>
                <w:rFonts w:cstheme="minorHAnsi"/>
                <w:u w:val="single"/>
              </w:rPr>
              <w:t>Spring</w:t>
            </w:r>
            <w:r w:rsidR="00D00CD5" w:rsidRPr="007D64C1">
              <w:rPr>
                <w:rFonts w:cstheme="minorHAnsi"/>
                <w:u w:val="single"/>
              </w:rPr>
              <w:t xml:space="preserve"> – Odd Year</w:t>
            </w:r>
          </w:p>
          <w:p w14:paraId="54BFE7E5" w14:textId="79AF9D0F" w:rsidR="004A1DEC" w:rsidRPr="007D64C1" w:rsidRDefault="004A1DEC">
            <w:pPr>
              <w:rPr>
                <w:rFonts w:cstheme="minorHAnsi"/>
              </w:rPr>
            </w:pPr>
          </w:p>
        </w:tc>
      </w:tr>
      <w:tr w:rsidR="00BF3500" w:rsidRPr="007D64C1"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Pr="007D64C1" w:rsidRDefault="00BF3500">
            <w:pPr>
              <w:rPr>
                <w:rFonts w:cstheme="minorHAnsi"/>
              </w:rPr>
            </w:pPr>
            <w:r w:rsidRPr="007D64C1">
              <w:rPr>
                <w:rFonts w:cstheme="minorHAnsi"/>
              </w:rPr>
              <w:t>Subject</w:t>
            </w:r>
          </w:p>
        </w:tc>
        <w:tc>
          <w:tcPr>
            <w:tcW w:w="2977" w:type="dxa"/>
          </w:tcPr>
          <w:p w14:paraId="6EE0B668" w14:textId="77777777" w:rsidR="00BF3500" w:rsidRPr="007D64C1"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Learning Hook</w:t>
            </w:r>
          </w:p>
        </w:tc>
        <w:tc>
          <w:tcPr>
            <w:tcW w:w="7581" w:type="dxa"/>
          </w:tcPr>
          <w:p w14:paraId="3DC29E8E" w14:textId="77777777" w:rsidR="00BF3500" w:rsidRPr="007D64C1"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Context</w:t>
            </w:r>
          </w:p>
        </w:tc>
        <w:tc>
          <w:tcPr>
            <w:tcW w:w="3672" w:type="dxa"/>
          </w:tcPr>
          <w:p w14:paraId="6E498CD1" w14:textId="77777777" w:rsidR="00BF3500" w:rsidRPr="007D64C1"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Prior Learning</w:t>
            </w:r>
          </w:p>
        </w:tc>
      </w:tr>
      <w:tr w:rsidR="00BF3500" w:rsidRPr="007D64C1"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Pr="007D64C1" w:rsidRDefault="00BF3500">
            <w:pPr>
              <w:rPr>
                <w:rFonts w:cstheme="minorHAnsi"/>
              </w:rPr>
            </w:pPr>
            <w:r w:rsidRPr="007D64C1">
              <w:rPr>
                <w:rFonts w:cstheme="minorHAnsi"/>
              </w:rPr>
              <w:t>History</w:t>
            </w:r>
          </w:p>
        </w:tc>
        <w:tc>
          <w:tcPr>
            <w:tcW w:w="2977" w:type="dxa"/>
          </w:tcPr>
          <w:p w14:paraId="17BD5713" w14:textId="77777777" w:rsidR="00BF3500" w:rsidRPr="007D64C1"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Investigate and interpret the past </w:t>
            </w:r>
          </w:p>
          <w:p w14:paraId="55C22009" w14:textId="77777777" w:rsidR="00BF3500" w:rsidRPr="007D64C1"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Build an overview of world history </w:t>
            </w:r>
          </w:p>
          <w:p w14:paraId="1353D296" w14:textId="77777777" w:rsidR="00BF3500" w:rsidRPr="007D64C1"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Understand chronology </w:t>
            </w:r>
          </w:p>
          <w:p w14:paraId="11C28BC1" w14:textId="77777777" w:rsidR="00BF3500" w:rsidRPr="007D64C1"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Communicate historically</w:t>
            </w:r>
          </w:p>
        </w:tc>
        <w:tc>
          <w:tcPr>
            <w:tcW w:w="7581" w:type="dxa"/>
          </w:tcPr>
          <w:p w14:paraId="06D2FDC1" w14:textId="520E845F" w:rsidR="007D64C1" w:rsidRDefault="00344C43"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noProof/>
              </w:rPr>
              <w:drawing>
                <wp:inline distT="0" distB="0" distL="0" distR="0" wp14:anchorId="11F90C14" wp14:editId="1A510D65">
                  <wp:extent cx="2562225" cy="3762375"/>
                  <wp:effectExtent l="0" t="0" r="9525" b="9525"/>
                  <wp:docPr id="1571994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994976" name=""/>
                          <pic:cNvPicPr/>
                        </pic:nvPicPr>
                        <pic:blipFill>
                          <a:blip r:embed="rId7"/>
                          <a:stretch>
                            <a:fillRect/>
                          </a:stretch>
                        </pic:blipFill>
                        <pic:spPr>
                          <a:xfrm>
                            <a:off x="0" y="0"/>
                            <a:ext cx="2562225" cy="3762375"/>
                          </a:xfrm>
                          <a:prstGeom prst="rect">
                            <a:avLst/>
                          </a:prstGeom>
                        </pic:spPr>
                      </pic:pic>
                    </a:graphicData>
                  </a:graphic>
                </wp:inline>
              </w:drawing>
            </w:r>
          </w:p>
          <w:p w14:paraId="172C640C" w14:textId="77777777" w:rsidR="00344C43" w:rsidRDefault="00344C43"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F78149F" w14:textId="07388EFC" w:rsidR="00F07170" w:rsidRPr="00344C43" w:rsidRDefault="00F07170" w:rsidP="00767AD0">
            <w:pPr>
              <w:cnfStyle w:val="000000000000" w:firstRow="0" w:lastRow="0" w:firstColumn="0" w:lastColumn="0" w:oddVBand="0" w:evenVBand="0" w:oddHBand="0" w:evenHBand="0" w:firstRowFirstColumn="0" w:firstRowLastColumn="0" w:lastRowFirstColumn="0" w:lastRowLastColumn="0"/>
              <w:rPr>
                <w:rFonts w:cstheme="minorHAnsi"/>
                <w:u w:val="single"/>
              </w:rPr>
            </w:pPr>
            <w:r>
              <w:rPr>
                <w:noProof/>
              </w:rPr>
              <w:drawing>
                <wp:inline distT="0" distB="0" distL="0" distR="0" wp14:anchorId="1FD201B6" wp14:editId="56986461">
                  <wp:extent cx="2524125" cy="2019300"/>
                  <wp:effectExtent l="0" t="0" r="9525" b="0"/>
                  <wp:docPr id="400269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69126" name=""/>
                          <pic:cNvPicPr/>
                        </pic:nvPicPr>
                        <pic:blipFill>
                          <a:blip r:embed="rId8"/>
                          <a:stretch>
                            <a:fillRect/>
                          </a:stretch>
                        </pic:blipFill>
                        <pic:spPr>
                          <a:xfrm>
                            <a:off x="0" y="0"/>
                            <a:ext cx="2524125" cy="2019300"/>
                          </a:xfrm>
                          <a:prstGeom prst="rect">
                            <a:avLst/>
                          </a:prstGeom>
                        </pic:spPr>
                      </pic:pic>
                    </a:graphicData>
                  </a:graphic>
                </wp:inline>
              </w:drawing>
            </w:r>
          </w:p>
        </w:tc>
        <w:tc>
          <w:tcPr>
            <w:tcW w:w="3672" w:type="dxa"/>
          </w:tcPr>
          <w:p w14:paraId="7091FF3E" w14:textId="7EF7DEAA" w:rsidR="006C4234" w:rsidRPr="007D64C1"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Understanding of chronology – Ancient </w:t>
            </w:r>
            <w:r w:rsidR="004A1DEC" w:rsidRPr="007D64C1">
              <w:rPr>
                <w:rFonts w:cstheme="minorHAnsi"/>
              </w:rPr>
              <w:t>Egypt</w:t>
            </w:r>
            <w:r w:rsidRPr="007D64C1">
              <w:rPr>
                <w:rFonts w:cstheme="minorHAnsi"/>
              </w:rPr>
              <w:t xml:space="preserve">, The Victorians, </w:t>
            </w:r>
            <w:r w:rsidR="005D36F2" w:rsidRPr="007D64C1">
              <w:rPr>
                <w:rFonts w:cstheme="minorHAnsi"/>
              </w:rPr>
              <w:t xml:space="preserve">WW2, </w:t>
            </w:r>
            <w:r w:rsidRPr="007D64C1">
              <w:rPr>
                <w:rFonts w:cstheme="minorHAnsi"/>
              </w:rPr>
              <w:t>The Romans, The Vikings, The Stone age</w:t>
            </w:r>
          </w:p>
          <w:p w14:paraId="6CBC09BA" w14:textId="2CF93C7B" w:rsidR="006C4234" w:rsidRPr="007D64C1"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p>
        </w:tc>
      </w:tr>
      <w:tr w:rsidR="00A331AC" w:rsidRPr="007D64C1"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Pr="007D64C1" w:rsidRDefault="00A331AC">
            <w:pPr>
              <w:rPr>
                <w:rFonts w:cstheme="minorHAnsi"/>
              </w:rPr>
            </w:pPr>
            <w:r w:rsidRPr="007D64C1">
              <w:rPr>
                <w:rFonts w:cstheme="minorHAnsi"/>
              </w:rPr>
              <w:lastRenderedPageBreak/>
              <w:t>Science</w:t>
            </w:r>
          </w:p>
        </w:tc>
        <w:tc>
          <w:tcPr>
            <w:tcW w:w="2977" w:type="dxa"/>
          </w:tcPr>
          <w:p w14:paraId="6530B952" w14:textId="003C7FA4" w:rsidR="005D36F2" w:rsidRPr="007D64C1"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Investigate Materials</w:t>
            </w:r>
          </w:p>
          <w:p w14:paraId="2BF965A0" w14:textId="5E57B7B7" w:rsidR="005D36F2" w:rsidRPr="007D64C1"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Investigate Light and Seeing</w:t>
            </w:r>
          </w:p>
          <w:p w14:paraId="38CD6EA9" w14:textId="0EF4ECE5" w:rsidR="006C4234" w:rsidRPr="007D64C1" w:rsidRDefault="006C4234"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Work scientifically</w:t>
            </w:r>
          </w:p>
        </w:tc>
        <w:tc>
          <w:tcPr>
            <w:tcW w:w="7581" w:type="dxa"/>
          </w:tcPr>
          <w:p w14:paraId="05B43ABC" w14:textId="77777777" w:rsidR="00F07170" w:rsidRPr="00F07170" w:rsidRDefault="00F07170" w:rsidP="0087765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07170">
              <w:rPr>
                <w:rFonts w:cstheme="minorHAnsi"/>
                <w:color w:val="000000"/>
              </w:rPr>
              <w:t xml:space="preserve">The Earth and Beyond </w:t>
            </w:r>
          </w:p>
          <w:p w14:paraId="3C1B2256" w14:textId="25388E35" w:rsidR="00580629" w:rsidRPr="007D64C1" w:rsidRDefault="00F07170" w:rsidP="0087765E">
            <w:pPr>
              <w:cnfStyle w:val="000000100000" w:firstRow="0" w:lastRow="0" w:firstColumn="0" w:lastColumn="0" w:oddVBand="0" w:evenVBand="0" w:oddHBand="1" w:evenHBand="0" w:firstRowFirstColumn="0" w:firstRowLastColumn="0" w:lastRowFirstColumn="0" w:lastRowLastColumn="0"/>
              <w:rPr>
                <w:rFonts w:cstheme="minorHAnsi"/>
              </w:rPr>
            </w:pPr>
            <w:r w:rsidRPr="00F07170">
              <w:rPr>
                <w:rFonts w:cstheme="minorHAnsi"/>
                <w:color w:val="000000"/>
              </w:rPr>
              <w:t>Light Up Your World</w:t>
            </w:r>
          </w:p>
        </w:tc>
        <w:tc>
          <w:tcPr>
            <w:tcW w:w="3672" w:type="dxa"/>
          </w:tcPr>
          <w:p w14:paraId="3D964D35" w14:textId="422E2BBB" w:rsidR="00317A23" w:rsidRPr="007D64C1"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Can you see me (Y3/4) </w:t>
            </w:r>
          </w:p>
          <w:p w14:paraId="4A1CB8B4" w14:textId="77777777" w:rsidR="00317A23" w:rsidRPr="007D64C1"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 </w:t>
            </w:r>
          </w:p>
          <w:p w14:paraId="4AE6B20C" w14:textId="77777777" w:rsidR="00317A23" w:rsidRPr="007D64C1" w:rsidRDefault="00317A23" w:rsidP="00317A23">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Senses (KS1) </w:t>
            </w:r>
          </w:p>
          <w:p w14:paraId="78010804" w14:textId="2548B6B9" w:rsidR="00A331AC" w:rsidRPr="007D64C1" w:rsidRDefault="00A331AC">
            <w:pPr>
              <w:cnfStyle w:val="000000100000" w:firstRow="0" w:lastRow="0" w:firstColumn="0" w:lastColumn="0" w:oddVBand="0" w:evenVBand="0" w:oddHBand="1" w:evenHBand="0" w:firstRowFirstColumn="0" w:firstRowLastColumn="0" w:lastRowFirstColumn="0" w:lastRowLastColumn="0"/>
              <w:rPr>
                <w:rFonts w:cstheme="minorHAnsi"/>
              </w:rPr>
            </w:pPr>
          </w:p>
        </w:tc>
      </w:tr>
      <w:tr w:rsidR="00BF3500" w:rsidRPr="007D64C1"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Pr="007D64C1" w:rsidRDefault="00BF3500">
            <w:pPr>
              <w:rPr>
                <w:rFonts w:cstheme="minorHAnsi"/>
              </w:rPr>
            </w:pPr>
            <w:r w:rsidRPr="007D64C1">
              <w:rPr>
                <w:rFonts w:cstheme="minorHAnsi"/>
              </w:rPr>
              <w:t>Geography</w:t>
            </w:r>
          </w:p>
        </w:tc>
        <w:tc>
          <w:tcPr>
            <w:tcW w:w="2977" w:type="dxa"/>
          </w:tcPr>
          <w:p w14:paraId="73A1FE1F" w14:textId="77777777" w:rsidR="00BF3500" w:rsidRPr="007D64C1"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Investigate patterns </w:t>
            </w:r>
          </w:p>
          <w:p w14:paraId="558D23EE" w14:textId="77777777" w:rsidR="00BF3500" w:rsidRPr="007D64C1"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Communicate geographically</w:t>
            </w:r>
          </w:p>
          <w:p w14:paraId="289EEA91" w14:textId="51DD66DE" w:rsidR="00996F0C" w:rsidRPr="007D64C1" w:rsidRDefault="00996F0C"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Investigate places </w:t>
            </w:r>
          </w:p>
        </w:tc>
        <w:tc>
          <w:tcPr>
            <w:tcW w:w="7581" w:type="dxa"/>
          </w:tcPr>
          <w:p w14:paraId="66E59F7E" w14:textId="374B9DF6" w:rsidR="008D0F29" w:rsidRDefault="008D0F29"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noProof/>
              </w:rPr>
              <w:drawing>
                <wp:inline distT="0" distB="0" distL="0" distR="0" wp14:anchorId="6AF7BFC1" wp14:editId="3D8443B4">
                  <wp:extent cx="2600325" cy="3609975"/>
                  <wp:effectExtent l="0" t="0" r="9525" b="9525"/>
                  <wp:docPr id="1230899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99674" name=""/>
                          <pic:cNvPicPr/>
                        </pic:nvPicPr>
                        <pic:blipFill>
                          <a:blip r:embed="rId9"/>
                          <a:stretch>
                            <a:fillRect/>
                          </a:stretch>
                        </pic:blipFill>
                        <pic:spPr>
                          <a:xfrm>
                            <a:off x="0" y="0"/>
                            <a:ext cx="2600325" cy="3609975"/>
                          </a:xfrm>
                          <a:prstGeom prst="rect">
                            <a:avLst/>
                          </a:prstGeom>
                        </pic:spPr>
                      </pic:pic>
                    </a:graphicData>
                  </a:graphic>
                </wp:inline>
              </w:drawing>
            </w:r>
          </w:p>
          <w:p w14:paraId="3D812AB7" w14:textId="77777777" w:rsidR="00F07170" w:rsidRDefault="00F07170"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3F1317D" w14:textId="2DC0FDC5" w:rsidR="00704453" w:rsidRPr="007D64C1" w:rsidRDefault="00426BD2" w:rsidP="00767AD0">
            <w:pPr>
              <w:cnfStyle w:val="000000000000" w:firstRow="0" w:lastRow="0" w:firstColumn="0" w:lastColumn="0" w:oddVBand="0" w:evenVBand="0" w:oddHBand="0" w:evenHBand="0" w:firstRowFirstColumn="0" w:firstRowLastColumn="0" w:lastRowFirstColumn="0" w:lastRowLastColumn="0"/>
              <w:rPr>
                <w:rFonts w:cstheme="minorHAnsi"/>
              </w:rPr>
            </w:pPr>
            <w:r>
              <w:rPr>
                <w:noProof/>
              </w:rPr>
              <w:lastRenderedPageBreak/>
              <w:drawing>
                <wp:inline distT="0" distB="0" distL="0" distR="0" wp14:anchorId="5FD4299C" wp14:editId="694D249B">
                  <wp:extent cx="2619375" cy="2200275"/>
                  <wp:effectExtent l="0" t="0" r="9525" b="9525"/>
                  <wp:docPr id="691589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589651" name=""/>
                          <pic:cNvPicPr/>
                        </pic:nvPicPr>
                        <pic:blipFill>
                          <a:blip r:embed="rId10"/>
                          <a:stretch>
                            <a:fillRect/>
                          </a:stretch>
                        </pic:blipFill>
                        <pic:spPr>
                          <a:xfrm>
                            <a:off x="0" y="0"/>
                            <a:ext cx="2619375" cy="2200275"/>
                          </a:xfrm>
                          <a:prstGeom prst="rect">
                            <a:avLst/>
                          </a:prstGeom>
                        </pic:spPr>
                      </pic:pic>
                    </a:graphicData>
                  </a:graphic>
                </wp:inline>
              </w:drawing>
            </w:r>
          </w:p>
        </w:tc>
        <w:tc>
          <w:tcPr>
            <w:tcW w:w="3672" w:type="dxa"/>
          </w:tcPr>
          <w:p w14:paraId="37047488" w14:textId="77777777" w:rsidR="00BF3500" w:rsidRPr="007D64C1"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lastRenderedPageBreak/>
              <w:t>Settlements (Stone Age, Romans and Anglo-Saxons)</w:t>
            </w:r>
          </w:p>
          <w:p w14:paraId="079CA88C" w14:textId="77777777" w:rsidR="00E877C6" w:rsidRPr="007D64C1"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Local area study</w:t>
            </w:r>
          </w:p>
          <w:p w14:paraId="26B9FD21" w14:textId="77777777" w:rsidR="00C55BFE" w:rsidRPr="007D64C1" w:rsidRDefault="00C55BFE">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Map Skills</w:t>
            </w:r>
          </w:p>
          <w:p w14:paraId="0F914240" w14:textId="77777777" w:rsidR="00996F0C" w:rsidRPr="007D64C1"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The Americas (Y5/6)</w:t>
            </w:r>
          </w:p>
          <w:p w14:paraId="40F7635E" w14:textId="7D73CF55" w:rsidR="00996F0C" w:rsidRPr="007D64C1"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Around the World (Y3/4)</w:t>
            </w:r>
          </w:p>
        </w:tc>
      </w:tr>
      <w:tr w:rsidR="007F6722" w:rsidRPr="007D64C1"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7F6722" w:rsidRPr="007D64C1" w:rsidRDefault="007F6722" w:rsidP="007F6722">
            <w:pPr>
              <w:rPr>
                <w:rFonts w:cstheme="minorHAnsi"/>
              </w:rPr>
            </w:pPr>
            <w:r w:rsidRPr="007D64C1">
              <w:rPr>
                <w:rFonts w:cstheme="minorHAnsi"/>
              </w:rPr>
              <w:t>Design and Technology</w:t>
            </w:r>
          </w:p>
        </w:tc>
        <w:tc>
          <w:tcPr>
            <w:tcW w:w="2977" w:type="dxa"/>
          </w:tcPr>
          <w:p w14:paraId="4E0A003E"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Master practical skills </w:t>
            </w:r>
          </w:p>
          <w:p w14:paraId="2087FC6A" w14:textId="4784D5C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Design, make, evaluate and improve </w:t>
            </w:r>
          </w:p>
          <w:p w14:paraId="1BEB42F4"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Take inspiration from design throughout history </w:t>
            </w:r>
          </w:p>
          <w:p w14:paraId="761EA60D" w14:textId="2B745951"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79435E47" w14:textId="77777777" w:rsidR="007F6722" w:rsidRDefault="00980E0E" w:rsidP="00426BD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6BD2">
              <w:rPr>
                <w:rFonts w:cstheme="minorHAnsi"/>
                <w:color w:val="000000"/>
              </w:rPr>
              <w:t>Stuffed Toys</w:t>
            </w:r>
          </w:p>
          <w:p w14:paraId="6F13D99D"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Outline a portrait drawing with words, varying the size, shape and placement of words to create interest.</w:t>
            </w:r>
          </w:p>
          <w:p w14:paraId="6790592A"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Try a variety of materials and compositions for the backgrounds of their drawings.</w:t>
            </w:r>
          </w:p>
          <w:p w14:paraId="27B98749"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Communicate to their partner what kind of photo portrait they want.</w:t>
            </w:r>
          </w:p>
          <w:p w14:paraId="1387CBFF"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Show that they are making decisions about the position of a drawing on their background, trying multiple ideas.</w:t>
            </w:r>
          </w:p>
          <w:p w14:paraId="5BA9AC42"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Create a successful print.</w:t>
            </w:r>
          </w:p>
          <w:p w14:paraId="174249C7"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Use some Art vocabulary to talk about and compare portraits.</w:t>
            </w:r>
          </w:p>
          <w:p w14:paraId="65151D0D"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Identify key facts using a website as a reference.</w:t>
            </w:r>
          </w:p>
          <w:p w14:paraId="760859AE"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Explain their opinion of an artwork.</w:t>
            </w:r>
          </w:p>
          <w:p w14:paraId="39655FDF"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Experiment with materials and techniques when adapting their photo portraits.</w:t>
            </w:r>
          </w:p>
          <w:p w14:paraId="011BCB00" w14:textId="77777777" w:rsidR="00D773FB" w:rsidRPr="00660CC7" w:rsidRDefault="00D773FB" w:rsidP="00660CC7">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Create a self-portrait that aims to represent something about them.</w:t>
            </w:r>
          </w:p>
          <w:p w14:paraId="10D537C9" w14:textId="22478270" w:rsidR="00D773FB" w:rsidRPr="00660CC7" w:rsidRDefault="00D773FB" w:rsidP="00660CC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sidRPr="00660CC7">
              <w:rPr>
                <w:rFonts w:cstheme="minorHAnsi"/>
              </w:rPr>
              <w:t>Show they have considered the effect created by their choice of materials and composition in their final piece.</w:t>
            </w:r>
          </w:p>
        </w:tc>
        <w:tc>
          <w:tcPr>
            <w:tcW w:w="3672" w:type="dxa"/>
          </w:tcPr>
          <w:p w14:paraId="53698ABD" w14:textId="0A92C4E9"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Master practical skills (Y1,2,3,4, 5)</w:t>
            </w:r>
          </w:p>
          <w:p w14:paraId="12FC5685" w14:textId="3C1B8326"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Design, make, evaluate and improve (Y1,2,3,4, 5)</w:t>
            </w:r>
          </w:p>
          <w:p w14:paraId="758FE855" w14:textId="27B63CDC"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Take inspiration from design throughout history (Y1,2,3,4, 5)</w:t>
            </w:r>
          </w:p>
          <w:p w14:paraId="404FD962" w14:textId="75E967CA"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7D64C1"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7F6722" w:rsidRPr="007D64C1" w:rsidRDefault="007F6722" w:rsidP="007F6722">
            <w:pPr>
              <w:rPr>
                <w:rFonts w:cstheme="minorHAnsi"/>
              </w:rPr>
            </w:pPr>
            <w:r w:rsidRPr="007D64C1">
              <w:rPr>
                <w:rFonts w:cstheme="minorHAnsi"/>
              </w:rPr>
              <w:t>Art and Design</w:t>
            </w:r>
          </w:p>
        </w:tc>
        <w:tc>
          <w:tcPr>
            <w:tcW w:w="2977" w:type="dxa"/>
          </w:tcPr>
          <w:p w14:paraId="507D17C0"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Develop ideas </w:t>
            </w:r>
          </w:p>
          <w:p w14:paraId="6A04F7D0"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 xml:space="preserve">Master techniques </w:t>
            </w:r>
          </w:p>
          <w:p w14:paraId="5BA3E950"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Take inspiration from the greats</w:t>
            </w:r>
          </w:p>
        </w:tc>
        <w:tc>
          <w:tcPr>
            <w:tcW w:w="7581" w:type="dxa"/>
          </w:tcPr>
          <w:p w14:paraId="77B8353E" w14:textId="77777777" w:rsidR="00BD42EF" w:rsidRDefault="00980E0E"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D64C1">
              <w:rPr>
                <w:rFonts w:cstheme="minorHAnsi"/>
                <w:color w:val="000000"/>
              </w:rPr>
              <w:t>Portraits</w:t>
            </w:r>
          </w:p>
          <w:p w14:paraId="233A5764"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Outline a portrait drawing with words, varying the size, shape and placement of words to create interest.</w:t>
            </w:r>
          </w:p>
          <w:p w14:paraId="10376269"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Try a variety of materials and compositions for the backgrounds of their drawings.</w:t>
            </w:r>
          </w:p>
          <w:p w14:paraId="37C709C5"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Communicate to their partner what kind of photo portrait they want.</w:t>
            </w:r>
          </w:p>
          <w:p w14:paraId="69CEAA2C"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Show that they are making decisions about the position of a drawing on their background, trying multiple ideas.</w:t>
            </w:r>
          </w:p>
          <w:p w14:paraId="3863517F"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lastRenderedPageBreak/>
              <w:t>Create a successful print.</w:t>
            </w:r>
          </w:p>
          <w:p w14:paraId="553A441C"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Use some Art vocabulary to talk about and compare portraits.</w:t>
            </w:r>
          </w:p>
          <w:p w14:paraId="3753D13F"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Identify key facts using a website as a reference.</w:t>
            </w:r>
          </w:p>
          <w:p w14:paraId="258F2705"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Explain their opinion of an artwork.</w:t>
            </w:r>
          </w:p>
          <w:p w14:paraId="7FD8A914"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Experiment with materials and techniques when adapting their photo portraits.</w:t>
            </w:r>
          </w:p>
          <w:p w14:paraId="35DB624C" w14:textId="77777777" w:rsidR="00A17693" w:rsidRPr="00A17693" w:rsidRDefault="00A17693" w:rsidP="00A1769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Create a self-portrait that aims to represent something about them.</w:t>
            </w:r>
          </w:p>
          <w:p w14:paraId="3A3A7A7B" w14:textId="3C56C52B" w:rsidR="00A17693" w:rsidRPr="00A17693" w:rsidRDefault="00A17693" w:rsidP="00A1769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rsidRPr="00A17693">
              <w:rPr>
                <w:rFonts w:cstheme="minorHAnsi"/>
              </w:rPr>
              <w:t>Show they have considered the effect created by their choice of materials and composition in their final piece.</w:t>
            </w:r>
          </w:p>
        </w:tc>
        <w:tc>
          <w:tcPr>
            <w:tcW w:w="3672" w:type="dxa"/>
          </w:tcPr>
          <w:p w14:paraId="7079810B"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lastRenderedPageBreak/>
              <w:t>Describe the work of notable artists,</w:t>
            </w:r>
          </w:p>
          <w:p w14:paraId="0113DDAB" w14:textId="31983D53"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artisans and designers (EYFS, Y1, Y2, Y3, Y4, Y5)</w:t>
            </w:r>
          </w:p>
          <w:p w14:paraId="00588454" w14:textId="58319451"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tc>
      </w:tr>
      <w:tr w:rsidR="007F6722" w:rsidRPr="007D64C1"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7F6722" w:rsidRPr="007D64C1" w:rsidRDefault="007F6722" w:rsidP="007F6722">
            <w:pPr>
              <w:rPr>
                <w:rFonts w:cstheme="minorHAnsi"/>
              </w:rPr>
            </w:pPr>
            <w:r w:rsidRPr="007D64C1">
              <w:rPr>
                <w:rFonts w:cstheme="minorHAnsi"/>
              </w:rPr>
              <w:t>Religious Education</w:t>
            </w:r>
          </w:p>
        </w:tc>
        <w:tc>
          <w:tcPr>
            <w:tcW w:w="2977" w:type="dxa"/>
          </w:tcPr>
          <w:p w14:paraId="253D6CAA" w14:textId="77777777"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beliefs and teachings</w:t>
            </w:r>
          </w:p>
          <w:p w14:paraId="407E882E" w14:textId="77777777"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practices and lifestyles</w:t>
            </w:r>
          </w:p>
          <w:p w14:paraId="513B360F" w14:textId="77777777"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how beliefs are conveyed</w:t>
            </w:r>
          </w:p>
          <w:p w14:paraId="6795C61F" w14:textId="77777777"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Reflect</w:t>
            </w:r>
          </w:p>
          <w:p w14:paraId="77DE89F2" w14:textId="77777777"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values</w:t>
            </w:r>
          </w:p>
          <w:p w14:paraId="4AE5D697" w14:textId="65CF28E1"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403E051C" w14:textId="6BEFE3FD" w:rsidR="00D45CB6" w:rsidRPr="007D64C1" w:rsidRDefault="00980E0E" w:rsidP="00D45CB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b/>
                <w:bCs/>
              </w:rPr>
            </w:pPr>
            <w:r w:rsidRPr="007D64C1">
              <w:rPr>
                <w:rFonts w:cstheme="minorHAnsi"/>
                <w:color w:val="000000"/>
              </w:rPr>
              <w:t>Awaiting Opening World Resources</w:t>
            </w:r>
          </w:p>
        </w:tc>
        <w:tc>
          <w:tcPr>
            <w:tcW w:w="3672" w:type="dxa"/>
          </w:tcPr>
          <w:p w14:paraId="0463DE2A" w14:textId="60DD8993"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beliefs and teachings (Y1,2,3,4, 5)</w:t>
            </w:r>
          </w:p>
          <w:p w14:paraId="064EA543" w14:textId="34D13EB5"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practices and lifestyles (Y1,2,3,4, 5)</w:t>
            </w:r>
          </w:p>
          <w:p w14:paraId="1226B111" w14:textId="72D038C1"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Understand how beliefs are conveyed (Y1,2,3,4, 5)</w:t>
            </w:r>
          </w:p>
          <w:p w14:paraId="716395B7" w14:textId="222D4313"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Reflect (Y1,2,3,4, 5)</w:t>
            </w:r>
          </w:p>
          <w:p w14:paraId="147384B2" w14:textId="7D15875A" w:rsidR="00D45CB6" w:rsidRPr="007D64C1"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 xml:space="preserve">Understand values(Y1,2,3,4, 5) </w:t>
            </w:r>
          </w:p>
          <w:p w14:paraId="6BB1C18C" w14:textId="2568170B"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7D64C1"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7F6722" w:rsidRPr="007D64C1" w:rsidRDefault="007F6722" w:rsidP="007F6722">
            <w:pPr>
              <w:rPr>
                <w:rFonts w:cstheme="minorHAnsi"/>
              </w:rPr>
            </w:pPr>
            <w:r w:rsidRPr="007D64C1">
              <w:rPr>
                <w:rFonts w:cstheme="minorHAnsi"/>
              </w:rPr>
              <w:t xml:space="preserve">Languages </w:t>
            </w:r>
          </w:p>
        </w:tc>
        <w:tc>
          <w:tcPr>
            <w:tcW w:w="2977" w:type="dxa"/>
          </w:tcPr>
          <w:p w14:paraId="48FDD0A6" w14:textId="63ED8C53"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Read fluently</w:t>
            </w:r>
          </w:p>
          <w:p w14:paraId="720D6CB1" w14:textId="2B2D45D6"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Write imaginatively</w:t>
            </w:r>
          </w:p>
          <w:p w14:paraId="6D65E26A" w14:textId="080FA669"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Speak confidently</w:t>
            </w:r>
          </w:p>
        </w:tc>
        <w:tc>
          <w:tcPr>
            <w:tcW w:w="7581" w:type="dxa"/>
          </w:tcPr>
          <w:p w14:paraId="2A221CF1" w14:textId="77777777" w:rsidR="00142F91" w:rsidRPr="00EF25D8" w:rsidRDefault="00F64E98" w:rsidP="00EF25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EF25D8">
              <w:rPr>
                <w:rFonts w:asciiTheme="minorHAnsi" w:hAnsiTheme="minorHAnsi" w:cstheme="minorHAnsi"/>
                <w:color w:val="000000"/>
                <w:sz w:val="22"/>
                <w:szCs w:val="22"/>
                <w:u w:val="single"/>
              </w:rPr>
              <w:t xml:space="preserve">Clothes (I) </w:t>
            </w:r>
          </w:p>
          <w:p w14:paraId="38F6001F" w14:textId="77777777" w:rsidR="00EF25D8" w:rsidRDefault="00EF25D8" w:rsidP="00EF25D8">
            <w:pPr>
              <w:cnfStyle w:val="000000000000" w:firstRow="0" w:lastRow="0" w:firstColumn="0" w:lastColumn="0" w:oddVBand="0" w:evenVBand="0" w:oddHBand="0" w:evenHBand="0" w:firstRowFirstColumn="0" w:firstRowLastColumn="0" w:lastRowFirstColumn="0" w:lastRowLastColumn="0"/>
            </w:pPr>
            <w:r>
              <w:rPr>
                <w:rFonts w:ascii="Comic Sans MS" w:hAnsi="Comic Sans MS"/>
                <w:sz w:val="20"/>
                <w:szCs w:val="20"/>
                <w:shd w:val="clear" w:color="auto" w:fill="00FFFF"/>
              </w:rPr>
              <w:t>Spanish phonemes/  alphabet GA GE GI GO GU QU Z,</w:t>
            </w:r>
          </w:p>
          <w:p w14:paraId="506F6AA5" w14:textId="77777777" w:rsidR="00EF25D8" w:rsidRDefault="00EF25D8" w:rsidP="00EF25D8">
            <w:pPr>
              <w:pStyle w:val="List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p w14:paraId="5C9771CF" w14:textId="5D5B1D6C" w:rsidR="00EF25D8" w:rsidRDefault="00EF25D8" w:rsidP="00EF25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Repeat and recognise the vocabulary for a variety of clothes in Spanish.  Use the appropriate genders and articles for these clothes.  Use the verb LLEVAR in Spanish with increasing confidence.  Say what they wear in different weather/situations. Describe clothes in terms of their colour and apply adjectival agreement.  Use the possessives with increased accuracy.</w:t>
            </w:r>
          </w:p>
          <w:p w14:paraId="76C3C3FD" w14:textId="77777777" w:rsidR="00EF25D8" w:rsidRPr="007D64C1" w:rsidRDefault="00EF25D8" w:rsidP="00EF25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2F2BAA7" w14:textId="77777777" w:rsidR="009570C4" w:rsidRDefault="00F64E98" w:rsidP="00EF25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EF25D8">
              <w:rPr>
                <w:rFonts w:asciiTheme="minorHAnsi" w:hAnsiTheme="minorHAnsi" w:cstheme="minorHAnsi"/>
                <w:color w:val="000000"/>
                <w:sz w:val="22"/>
                <w:szCs w:val="22"/>
                <w:u w:val="single"/>
              </w:rPr>
              <w:t>Planets (P)</w:t>
            </w:r>
          </w:p>
          <w:p w14:paraId="74EF6A69" w14:textId="77777777" w:rsidR="006E67C4" w:rsidRDefault="006E67C4" w:rsidP="006E67C4">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shd w:val="clear" w:color="auto" w:fill="00FFFF"/>
              </w:rPr>
            </w:pPr>
            <w:r>
              <w:rPr>
                <w:rFonts w:ascii="Comic Sans MS" w:hAnsi="Comic Sans MS"/>
                <w:sz w:val="20"/>
                <w:szCs w:val="20"/>
                <w:shd w:val="clear" w:color="auto" w:fill="00FFFF"/>
              </w:rPr>
              <w:t>Spanish phonemes:  alphabet CH, J, Ñ, LL, RR</w:t>
            </w:r>
          </w:p>
          <w:p w14:paraId="1FD244DE" w14:textId="77777777" w:rsidR="006E67C4" w:rsidRDefault="006E67C4" w:rsidP="006E67C4">
            <w:pPr>
              <w:pStyle w:val="ListParagraph"/>
              <w:ind w:left="0"/>
              <w:cnfStyle w:val="000000000000" w:firstRow="0" w:lastRow="0" w:firstColumn="0" w:lastColumn="0" w:oddVBand="0" w:evenVBand="0" w:oddHBand="0" w:evenHBand="0" w:firstRowFirstColumn="0" w:firstRowLastColumn="0" w:lastRowFirstColumn="0" w:lastRowLastColumn="0"/>
            </w:pPr>
            <w:r>
              <w:rPr>
                <w:rFonts w:ascii="Comic Sans MS" w:hAnsi="Comic Sans MS"/>
                <w:sz w:val="20"/>
                <w:szCs w:val="20"/>
                <w:shd w:val="clear" w:color="auto" w:fill="00FFFF"/>
              </w:rPr>
              <w:t xml:space="preserve"> CA, CE, CI, CO, CU, B V CC GA GE GI GO GU QU Z</w:t>
            </w:r>
            <w:r>
              <w:rPr>
                <w:rFonts w:ascii="Comic Sans MS" w:hAnsi="Comic Sans MS"/>
                <w:sz w:val="20"/>
                <w:szCs w:val="20"/>
              </w:rPr>
              <w:t>,</w:t>
            </w:r>
          </w:p>
          <w:p w14:paraId="60A8C2E7" w14:textId="77777777" w:rsidR="006E67C4" w:rsidRDefault="006E67C4" w:rsidP="006E67C4">
            <w:pPr>
              <w:pStyle w:val="List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shd w:val="clear" w:color="auto" w:fill="00FFFF"/>
              </w:rPr>
            </w:pPr>
            <w:r>
              <w:rPr>
                <w:rFonts w:ascii="Comic Sans MS" w:hAnsi="Comic Sans MS"/>
                <w:sz w:val="20"/>
                <w:szCs w:val="20"/>
                <w:shd w:val="clear" w:color="auto" w:fill="00FFFF"/>
              </w:rPr>
              <w:t>B, V, CC</w:t>
            </w:r>
          </w:p>
          <w:p w14:paraId="4549F1FB" w14:textId="77777777" w:rsidR="006E67C4" w:rsidRDefault="006E67C4" w:rsidP="006E67C4">
            <w:pPr>
              <w:pStyle w:val="List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shd w:val="clear" w:color="auto" w:fill="00FFFF"/>
              </w:rPr>
            </w:pPr>
          </w:p>
          <w:p w14:paraId="48D9A7F8" w14:textId="315CF88C" w:rsidR="006E67C4" w:rsidRPr="006E67C4" w:rsidRDefault="006E67C4" w:rsidP="006E67C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6E67C4">
              <w:rPr>
                <w:rFonts w:asciiTheme="minorHAnsi" w:hAnsiTheme="minorHAnsi" w:cstheme="minorHAnsi"/>
                <w:sz w:val="22"/>
                <w:szCs w:val="22"/>
              </w:rPr>
              <w:t>Name and spell accurately some/all the planets in Spanish on a solar map. Say and write extended sentences for at least one planet. • Understand better the rules of adjectival agreement in Spanish and apply these rules to my work improving grammatical accuracy.</w:t>
            </w:r>
          </w:p>
        </w:tc>
        <w:tc>
          <w:tcPr>
            <w:tcW w:w="3672" w:type="dxa"/>
          </w:tcPr>
          <w:p w14:paraId="0EC60091"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Spanish Phonics (Y3/4/5)</w:t>
            </w:r>
          </w:p>
          <w:p w14:paraId="5D66BCEC"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771CD070"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5A4AA6E2"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85ABF3F"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0E3064E3"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4D26676"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19144B38"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340F0DA7"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4E934C8"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59251C5" w14:textId="408B8E91"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Presenting myself (Y3/4/5)</w:t>
            </w:r>
          </w:p>
        </w:tc>
      </w:tr>
      <w:tr w:rsidR="007F6722" w:rsidRPr="007D64C1"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7F6722" w:rsidRPr="007D64C1" w:rsidRDefault="007F6722" w:rsidP="007F6722">
            <w:pPr>
              <w:rPr>
                <w:rFonts w:cstheme="minorHAnsi"/>
              </w:rPr>
            </w:pPr>
            <w:r w:rsidRPr="007D64C1">
              <w:rPr>
                <w:rFonts w:cstheme="minorHAnsi"/>
              </w:rPr>
              <w:lastRenderedPageBreak/>
              <w:t>Physical Education</w:t>
            </w:r>
          </w:p>
        </w:tc>
        <w:tc>
          <w:tcPr>
            <w:tcW w:w="2977" w:type="dxa"/>
          </w:tcPr>
          <w:p w14:paraId="73EE0801"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Develop practical skills in order to participate, compete and lead a healthy lifestyle</w:t>
            </w:r>
          </w:p>
        </w:tc>
        <w:tc>
          <w:tcPr>
            <w:tcW w:w="7581" w:type="dxa"/>
          </w:tcPr>
          <w:p w14:paraId="4229AD7A" w14:textId="69F81122" w:rsidR="00142F91" w:rsidRPr="007D64C1" w:rsidRDefault="00747055"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D64C1">
              <w:rPr>
                <w:rFonts w:cstheme="minorHAnsi"/>
                <w:color w:val="000000"/>
              </w:rPr>
              <w:t xml:space="preserve">Cricket </w:t>
            </w:r>
          </w:p>
          <w:p w14:paraId="60A2014A" w14:textId="39E8FE30" w:rsidR="00142F91" w:rsidRPr="007D64C1" w:rsidRDefault="00747055"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D64C1">
              <w:rPr>
                <w:rFonts w:cstheme="minorHAnsi"/>
                <w:color w:val="000000"/>
              </w:rPr>
              <w:t xml:space="preserve">Tag rugby </w:t>
            </w:r>
          </w:p>
          <w:p w14:paraId="7503B1C5" w14:textId="53F106E2" w:rsidR="007F6722" w:rsidRPr="007D64C1" w:rsidRDefault="00747055"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color w:val="000000"/>
              </w:rPr>
              <w:t>Gymnastics/Dance</w:t>
            </w:r>
          </w:p>
        </w:tc>
        <w:tc>
          <w:tcPr>
            <w:tcW w:w="3672" w:type="dxa"/>
          </w:tcPr>
          <w:p w14:paraId="336990AD" w14:textId="66563728"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Gymnastics (Y3/4)</w:t>
            </w:r>
          </w:p>
          <w:p w14:paraId="73E008E6" w14:textId="593F060D"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Net and Wall (Y3/4)</w:t>
            </w:r>
          </w:p>
          <w:p w14:paraId="74C24767" w14:textId="25BC8BA0"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Invasion Games (Y3/4)</w:t>
            </w:r>
          </w:p>
          <w:p w14:paraId="24ACF655" w14:textId="61D81682"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7D64C1"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7F6722" w:rsidRPr="007D64C1" w:rsidRDefault="007F6722" w:rsidP="007F6722">
            <w:pPr>
              <w:rPr>
                <w:rFonts w:cstheme="minorHAnsi"/>
              </w:rPr>
            </w:pPr>
            <w:r w:rsidRPr="007D64C1">
              <w:rPr>
                <w:rFonts w:cstheme="minorHAnsi"/>
              </w:rPr>
              <w:t>Computing</w:t>
            </w:r>
          </w:p>
        </w:tc>
        <w:tc>
          <w:tcPr>
            <w:tcW w:w="2977" w:type="dxa"/>
          </w:tcPr>
          <w:p w14:paraId="260BDBEB"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Code</w:t>
            </w:r>
          </w:p>
          <w:p w14:paraId="3000810B"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Collect</w:t>
            </w:r>
          </w:p>
          <w:p w14:paraId="1E633F17"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Communicate</w:t>
            </w:r>
          </w:p>
          <w:p w14:paraId="607822C1"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Connect</w:t>
            </w:r>
          </w:p>
        </w:tc>
        <w:tc>
          <w:tcPr>
            <w:tcW w:w="7581" w:type="dxa"/>
          </w:tcPr>
          <w:p w14:paraId="0B6B0ADE" w14:textId="77777777" w:rsidR="00142F91" w:rsidRPr="005A7FEF" w:rsidRDefault="004B7867" w:rsidP="0009570B">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A7FEF">
              <w:rPr>
                <w:rFonts w:cstheme="minorHAnsi"/>
                <w:color w:val="000000"/>
                <w:u w:val="single"/>
              </w:rPr>
              <w:t xml:space="preserve">Data handling: Mars rover (1)  </w:t>
            </w:r>
          </w:p>
          <w:p w14:paraId="0894F7CA" w14:textId="77777777" w:rsidR="005A7FEF" w:rsidRPr="005A7FEF" w:rsidRDefault="005A7FEF" w:rsidP="005A7FEF">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Identify some of the types of data that the Mars Rover could collect (for example, photos).</w:t>
            </w:r>
          </w:p>
          <w:p w14:paraId="55F2A5EC" w14:textId="77777777" w:rsidR="005A7FEF" w:rsidRPr="005A7FEF" w:rsidRDefault="005A7FEF" w:rsidP="005A7FEF">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Explain how the Mars Rover transmits the data back to Earth and the challenges involved in this.</w:t>
            </w:r>
          </w:p>
          <w:p w14:paraId="58D428A6" w14:textId="77777777" w:rsidR="005A7FEF" w:rsidRPr="005A7FEF" w:rsidRDefault="005A7FEF" w:rsidP="005A7FEF">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Read any number in binary, up to eight bits.</w:t>
            </w:r>
          </w:p>
          <w:p w14:paraId="5E2840F1" w14:textId="77777777" w:rsidR="005A7FEF" w:rsidRPr="005A7FEF" w:rsidRDefault="005A7FEF" w:rsidP="005A7FEF">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Identify input, processing and output on the Mars Rovers.</w:t>
            </w:r>
          </w:p>
          <w:p w14:paraId="4950592F" w14:textId="77777777" w:rsidR="005A7FEF" w:rsidRPr="005A7FEF" w:rsidRDefault="005A7FEF" w:rsidP="005A7FEF">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Read binary numbers and grasp the concept of binary addition.</w:t>
            </w:r>
          </w:p>
          <w:p w14:paraId="77020519" w14:textId="2A7A2EAD" w:rsidR="0009570B" w:rsidRDefault="005A7FEF" w:rsidP="005A7FE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5A7FEF">
              <w:rPr>
                <w:rFonts w:cstheme="minorHAnsi"/>
              </w:rPr>
              <w:t>Relate binary signals (Boolean) to a simple character-based language, ASCII.</w:t>
            </w:r>
          </w:p>
          <w:p w14:paraId="5277DCE7" w14:textId="77777777" w:rsidR="005A7FEF" w:rsidRPr="005A7FEF" w:rsidRDefault="005A7FEF" w:rsidP="005A7FEF">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p w14:paraId="66BE929B" w14:textId="77777777" w:rsidR="00BA72B6" w:rsidRDefault="004B7867" w:rsidP="005A7FEF">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5A7FEF">
              <w:rPr>
                <w:rFonts w:cstheme="minorHAnsi"/>
                <w:color w:val="000000"/>
                <w:u w:val="single"/>
              </w:rPr>
              <w:t>Programming: Music </w:t>
            </w:r>
          </w:p>
          <w:p w14:paraId="740F4785" w14:textId="77777777" w:rsidR="00880CE1" w:rsidRPr="00880CE1" w:rsidRDefault="00880CE1" w:rsidP="00880CE1">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80CE1">
              <w:rPr>
                <w:rFonts w:cstheme="minorHAnsi"/>
              </w:rPr>
              <w:t>Iterate ideas, testing and changing throughout the lesson. Explain what the basic commands do.</w:t>
            </w:r>
          </w:p>
          <w:p w14:paraId="0937A4D8" w14:textId="77777777" w:rsidR="00880CE1" w:rsidRPr="00880CE1" w:rsidRDefault="00880CE1" w:rsidP="00880CE1">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80CE1">
              <w:rPr>
                <w:rFonts w:cstheme="minorHAnsi"/>
              </w:rPr>
              <w:t>Explain how their program links to the theme. Include a loop in their work. Correct their own simple mistakes.</w:t>
            </w:r>
          </w:p>
          <w:p w14:paraId="36BB98C2" w14:textId="77777777" w:rsidR="00880CE1" w:rsidRPr="00880CE1" w:rsidRDefault="00880CE1" w:rsidP="00880CE1">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80CE1">
              <w:rPr>
                <w:rFonts w:cstheme="minorHAnsi"/>
              </w:rPr>
              <w:t>Explain their scene in the story. Link musical concepts to their scene. Include a repeat and explain its function to enhance music.</w:t>
            </w:r>
          </w:p>
          <w:p w14:paraId="55E01D59" w14:textId="77777777" w:rsidR="00880CE1" w:rsidRPr="00880CE1" w:rsidRDefault="00880CE1" w:rsidP="00880CE1">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80CE1">
              <w:rPr>
                <w:rFonts w:cstheme="minorHAnsi"/>
              </w:rPr>
              <w:t>Code a piece of music that combines a variety of structures. Use loops in their programming.</w:t>
            </w:r>
          </w:p>
          <w:p w14:paraId="381F35FE" w14:textId="11D2B521" w:rsidR="00880CE1" w:rsidRPr="00880CE1" w:rsidRDefault="00880CE1" w:rsidP="00880CE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u w:val="single"/>
              </w:rPr>
            </w:pPr>
            <w:r w:rsidRPr="00880CE1">
              <w:rPr>
                <w:rFonts w:cstheme="minorHAnsi"/>
              </w:rPr>
              <w:t>Recognise that programming music is a way to apply their skills</w:t>
            </w:r>
          </w:p>
        </w:tc>
        <w:tc>
          <w:tcPr>
            <w:tcW w:w="3672" w:type="dxa"/>
          </w:tcPr>
          <w:p w14:paraId="26F8AF59" w14:textId="00F19D86"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Code (Y1,2,3,4, 5)</w:t>
            </w:r>
          </w:p>
          <w:p w14:paraId="2D6BC14D" w14:textId="2651D0A8"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Collect (Y1,2,3,4, 5)</w:t>
            </w:r>
          </w:p>
          <w:p w14:paraId="19E363E4" w14:textId="47337744"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Communicate (Y1,2,3,4, 5)</w:t>
            </w:r>
          </w:p>
          <w:p w14:paraId="20672D36" w14:textId="0BB02926"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Connect (Y1,2,3,4, 5)</w:t>
            </w:r>
          </w:p>
        </w:tc>
      </w:tr>
      <w:tr w:rsidR="007F6722" w:rsidRPr="007D64C1" w14:paraId="4FBCCC08" w14:textId="77777777" w:rsidTr="00834322">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7F6722" w:rsidRPr="007D64C1" w:rsidRDefault="007F6722" w:rsidP="007F6722">
            <w:pPr>
              <w:rPr>
                <w:rFonts w:cstheme="minorHAnsi"/>
              </w:rPr>
            </w:pPr>
            <w:r w:rsidRPr="007D64C1">
              <w:rPr>
                <w:rFonts w:cstheme="minorHAnsi"/>
              </w:rPr>
              <w:t>Maths</w:t>
            </w:r>
          </w:p>
        </w:tc>
        <w:tc>
          <w:tcPr>
            <w:tcW w:w="2977" w:type="dxa"/>
          </w:tcPr>
          <w:p w14:paraId="5AF15802" w14:textId="77777777" w:rsidR="007F6722" w:rsidRPr="007D64C1" w:rsidRDefault="00142F91"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Use measures</w:t>
            </w:r>
          </w:p>
          <w:p w14:paraId="60AB9ED6" w14:textId="77777777" w:rsidR="00142F91" w:rsidRPr="007D64C1" w:rsidRDefault="00142F91"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Use algebra</w:t>
            </w:r>
          </w:p>
          <w:p w14:paraId="41F15360" w14:textId="22050AD4" w:rsidR="00142F91" w:rsidRPr="007D64C1" w:rsidRDefault="00142F91"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Use fractions</w:t>
            </w:r>
          </w:p>
        </w:tc>
        <w:tc>
          <w:tcPr>
            <w:tcW w:w="7581" w:type="dxa"/>
          </w:tcPr>
          <w:p w14:paraId="6DD7B131" w14:textId="77777777" w:rsidR="00142F91" w:rsidRPr="007D64C1" w:rsidRDefault="00142F91" w:rsidP="00142F9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Decimals</w:t>
            </w:r>
          </w:p>
          <w:p w14:paraId="06B5A070" w14:textId="77777777" w:rsidR="00142F91" w:rsidRPr="007D64C1" w:rsidRDefault="00142F91" w:rsidP="00142F9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Percentages</w:t>
            </w:r>
          </w:p>
          <w:p w14:paraId="00D89114" w14:textId="77777777" w:rsidR="00142F91" w:rsidRPr="007D64C1" w:rsidRDefault="00142F91" w:rsidP="00142F9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Algebra</w:t>
            </w:r>
          </w:p>
          <w:p w14:paraId="0F425C13" w14:textId="77777777" w:rsidR="00142F91" w:rsidRPr="007D64C1" w:rsidRDefault="00142F91" w:rsidP="00142F9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Perimeter</w:t>
            </w:r>
          </w:p>
          <w:p w14:paraId="62184FC8" w14:textId="7FD2F408" w:rsidR="007F6722" w:rsidRPr="007D64C1" w:rsidRDefault="00142F91" w:rsidP="00142F9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Ratio and Proportion</w:t>
            </w:r>
          </w:p>
        </w:tc>
        <w:tc>
          <w:tcPr>
            <w:tcW w:w="3672" w:type="dxa"/>
          </w:tcPr>
          <w:p w14:paraId="6B18A9F6" w14:textId="3C54B95F"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Know and Use Numbers (Y3/4/5)</w:t>
            </w:r>
          </w:p>
          <w:p w14:paraId="2C3D4545" w14:textId="1ED6D726"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Add and subtract (Y3/4/5)</w:t>
            </w:r>
          </w:p>
          <w:p w14:paraId="45972821" w14:textId="2B32A954"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Multiply and divide (Y3/4/5)</w:t>
            </w:r>
          </w:p>
          <w:p w14:paraId="1A4B2450" w14:textId="584AA679"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Use fractions (Y3/4/5)</w:t>
            </w:r>
          </w:p>
        </w:tc>
      </w:tr>
      <w:tr w:rsidR="007F6722" w:rsidRPr="007D64C1"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7F6722" w:rsidRPr="007D64C1" w:rsidRDefault="007F6722" w:rsidP="007F6722">
            <w:pPr>
              <w:rPr>
                <w:rFonts w:cstheme="minorHAnsi"/>
              </w:rPr>
            </w:pPr>
            <w:r w:rsidRPr="007D64C1">
              <w:rPr>
                <w:rFonts w:cstheme="minorHAnsi"/>
              </w:rPr>
              <w:t>English</w:t>
            </w:r>
          </w:p>
        </w:tc>
        <w:tc>
          <w:tcPr>
            <w:tcW w:w="2977" w:type="dxa"/>
          </w:tcPr>
          <w:p w14:paraId="369C1C4B"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Understand texts</w:t>
            </w:r>
          </w:p>
          <w:p w14:paraId="1DF63693"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Transcribe</w:t>
            </w:r>
          </w:p>
          <w:p w14:paraId="09986A44"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Compose</w:t>
            </w:r>
          </w:p>
          <w:p w14:paraId="37316368"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Analyse</w:t>
            </w:r>
          </w:p>
          <w:p w14:paraId="7CBF692A" w14:textId="7777777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Present</w:t>
            </w:r>
          </w:p>
        </w:tc>
        <w:tc>
          <w:tcPr>
            <w:tcW w:w="7581" w:type="dxa"/>
          </w:tcPr>
          <w:p w14:paraId="7952F075" w14:textId="4232193C" w:rsidR="00767AD0" w:rsidRPr="007D64C1" w:rsidRDefault="00767AD0" w:rsidP="00767AD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D64C1">
              <w:rPr>
                <w:rFonts w:cstheme="minorHAnsi"/>
                <w:color w:val="000000"/>
              </w:rPr>
              <w:t xml:space="preserve">Non-fiction - Journal - Mars Transmission </w:t>
            </w:r>
          </w:p>
          <w:p w14:paraId="0274C4E2" w14:textId="77777777" w:rsidR="00767AD0" w:rsidRPr="007D64C1" w:rsidRDefault="00767AD0" w:rsidP="00767AD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D64C1">
              <w:rPr>
                <w:rFonts w:cstheme="minorHAnsi"/>
                <w:color w:val="000000"/>
              </w:rPr>
              <w:t xml:space="preserve">Fiction: Narrative - The Explorer </w:t>
            </w:r>
          </w:p>
          <w:p w14:paraId="26919D06" w14:textId="1FDD28D9" w:rsidR="00992DB7" w:rsidRPr="007D64C1" w:rsidRDefault="00767AD0" w:rsidP="00767AD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color w:val="000000"/>
              </w:rPr>
              <w:t>Fiction: Narrative – One Small Step</w:t>
            </w:r>
          </w:p>
        </w:tc>
        <w:tc>
          <w:tcPr>
            <w:tcW w:w="3672" w:type="dxa"/>
          </w:tcPr>
          <w:p w14:paraId="585A48BA" w14:textId="396E7773"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Understand texts (Y1,2,3,4)</w:t>
            </w:r>
          </w:p>
          <w:p w14:paraId="1AA4F74A" w14:textId="3A453F4A"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Transcribe (Y1,2,3,4)</w:t>
            </w:r>
          </w:p>
          <w:p w14:paraId="45AFA50E" w14:textId="4FAFEA47"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Compose (Y1,2,3,4)</w:t>
            </w:r>
          </w:p>
          <w:p w14:paraId="7E5BD563" w14:textId="5530BD36"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Analyse (Y1,2,3,4)</w:t>
            </w:r>
          </w:p>
          <w:p w14:paraId="0B9DFB8D" w14:textId="7C0C6149" w:rsidR="007F6722" w:rsidRPr="007D64C1"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7D64C1">
              <w:rPr>
                <w:rFonts w:cstheme="minorHAnsi"/>
              </w:rPr>
              <w:t>Present (Y1,2,3,4)</w:t>
            </w:r>
          </w:p>
        </w:tc>
      </w:tr>
      <w:tr w:rsidR="007F6722" w:rsidRPr="007D64C1"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7F6722" w:rsidRPr="007D64C1" w:rsidRDefault="007F6722" w:rsidP="007F6722">
            <w:pPr>
              <w:rPr>
                <w:rFonts w:cstheme="minorHAnsi"/>
              </w:rPr>
            </w:pPr>
            <w:r w:rsidRPr="007D64C1">
              <w:rPr>
                <w:rFonts w:cstheme="minorHAnsi"/>
              </w:rPr>
              <w:t>PSHE</w:t>
            </w:r>
          </w:p>
        </w:tc>
        <w:tc>
          <w:tcPr>
            <w:tcW w:w="2977" w:type="dxa"/>
          </w:tcPr>
          <w:p w14:paraId="301735B7"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t>Changing Bodies</w:t>
            </w:r>
          </w:p>
          <w:p w14:paraId="5DB0AD61" w14:textId="56CD04B9" w:rsidR="00CD0937" w:rsidRPr="007D64C1" w:rsidRDefault="00CD0937" w:rsidP="007F672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Mental wellbeing</w:t>
            </w:r>
          </w:p>
        </w:tc>
        <w:tc>
          <w:tcPr>
            <w:tcW w:w="7581" w:type="dxa"/>
          </w:tcPr>
          <w:p w14:paraId="44011A64" w14:textId="18CA14FA" w:rsidR="00A97D37" w:rsidRPr="00CD0937" w:rsidRDefault="007D64C1"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u w:val="single"/>
              </w:rPr>
            </w:pPr>
            <w:r w:rsidRPr="00A97D37">
              <w:rPr>
                <w:rFonts w:cstheme="minorHAnsi"/>
                <w:color w:val="000000"/>
                <w:u w:val="single"/>
              </w:rPr>
              <w:t>Aiming High</w:t>
            </w:r>
          </w:p>
          <w:p w14:paraId="795E40E5"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In this unit of work, children will focus on achievements, </w:t>
            </w:r>
          </w:p>
          <w:p w14:paraId="2FEC97D7"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aspirations and opportunities. They will start by discussing </w:t>
            </w:r>
          </w:p>
          <w:p w14:paraId="2289D651"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lastRenderedPageBreak/>
              <w:t xml:space="preserve">achievements they have accomplished so far and the type of </w:t>
            </w:r>
          </w:p>
          <w:p w14:paraId="1CEFB8A5"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attitude that helps us succeed. They will also learn about their </w:t>
            </w:r>
          </w:p>
          <w:p w14:paraId="338B55E7"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own personal preferred learning styles, to understand how they </w:t>
            </w:r>
          </w:p>
          <w:p w14:paraId="036B4F18"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learn best. Children will look at challenges people face and </w:t>
            </w:r>
          </w:p>
          <w:p w14:paraId="46C60CD5"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barriers to success, then think about strategies we can use to </w:t>
            </w:r>
          </w:p>
          <w:p w14:paraId="36E71B4D"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overcome such obstacles. They will identify opportunities that </w:t>
            </w:r>
          </w:p>
          <w:p w14:paraId="5B0F1D3B"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are available to them now and those which may be available </w:t>
            </w:r>
          </w:p>
          <w:p w14:paraId="6DE14C7A"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to them in the future. Stereotypes in the world of work will be </w:t>
            </w:r>
          </w:p>
          <w:p w14:paraId="773FE1AC"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addressed, as children are encouraged to consider jobs they </w:t>
            </w:r>
          </w:p>
          <w:p w14:paraId="68C17F57"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would like to do and the skills needed to do those jobs. The </w:t>
            </w:r>
          </w:p>
          <w:p w14:paraId="623F102F" w14:textId="77777777" w:rsidR="00A97D37" w:rsidRPr="00A97D37" w:rsidRDefault="00A97D37" w:rsidP="00A97D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 xml:space="preserve">children will also have the opportunity to reflect on their personal </w:t>
            </w:r>
          </w:p>
          <w:p w14:paraId="7AFD517C" w14:textId="77777777" w:rsidR="00A97D37" w:rsidRDefault="00A97D37"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97D37">
              <w:rPr>
                <w:rFonts w:cstheme="minorHAnsi"/>
                <w:color w:val="000000"/>
              </w:rPr>
              <w:t>goals and the steps they can take to achieve these in the future.</w:t>
            </w:r>
          </w:p>
          <w:p w14:paraId="2911B200" w14:textId="77777777" w:rsidR="00A97D37" w:rsidRDefault="00A97D37"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BE7262B" w14:textId="77777777" w:rsidR="005927CC" w:rsidRPr="00CD0937" w:rsidRDefault="007D64C1" w:rsidP="007F6722">
            <w:pPr>
              <w:cnfStyle w:val="000000100000" w:firstRow="0" w:lastRow="0" w:firstColumn="0" w:lastColumn="0" w:oddVBand="0" w:evenVBand="0" w:oddHBand="1" w:evenHBand="0" w:firstRowFirstColumn="0" w:firstRowLastColumn="0" w:lastRowFirstColumn="0" w:lastRowLastColumn="0"/>
              <w:rPr>
                <w:rFonts w:cstheme="minorHAnsi"/>
                <w:color w:val="000000"/>
                <w:u w:val="single"/>
              </w:rPr>
            </w:pPr>
            <w:r w:rsidRPr="00CD0937">
              <w:rPr>
                <w:rFonts w:cstheme="minorHAnsi"/>
                <w:color w:val="000000"/>
                <w:u w:val="single"/>
              </w:rPr>
              <w:t>It's My Body</w:t>
            </w:r>
          </w:p>
          <w:p w14:paraId="5DF2CDFA"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In this unit of work, children will learn about how to take </w:t>
            </w:r>
          </w:p>
          <w:p w14:paraId="46D4E3F6"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care of their bodies. This will involve learning about </w:t>
            </w:r>
          </w:p>
          <w:p w14:paraId="703A1CAC"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consent and autonomy, learning about body image and </w:t>
            </w:r>
          </w:p>
          <w:p w14:paraId="006AD731"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stereotypes and learning about substances which are </w:t>
            </w:r>
          </w:p>
          <w:p w14:paraId="1DCE2B13"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harmful to our bodies. Children will also learn about </w:t>
            </w:r>
          </w:p>
          <w:p w14:paraId="09573B31"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the importance of sleep, exercise and hygiene. Lessons </w:t>
            </w:r>
          </w:p>
          <w:p w14:paraId="72868A1F"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will explore the things that influence the way people </w:t>
            </w:r>
          </w:p>
          <w:p w14:paraId="2E6DBC1D"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think about their bodies, where different pressures can </w:t>
            </w:r>
          </w:p>
          <w:p w14:paraId="42D67588"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come from and how these pressures can be resisted. </w:t>
            </w:r>
          </w:p>
          <w:p w14:paraId="3867C9CF"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Throughout the unit, children will be encouraged to </w:t>
            </w:r>
          </w:p>
          <w:p w14:paraId="00B5D728"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consider the choices they have, healthy habits that can </w:t>
            </w:r>
          </w:p>
          <w:p w14:paraId="5B0BBB8C" w14:textId="77777777" w:rsidR="00CD0937" w:rsidRPr="00CD0937" w:rsidRDefault="00CD0937" w:rsidP="00CD093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 xml:space="preserve">benefit us all and how to seek support should they need </w:t>
            </w:r>
          </w:p>
          <w:p w14:paraId="182E110B" w14:textId="6C26D588" w:rsidR="00CD0937" w:rsidRPr="00A97D37" w:rsidRDefault="00CD0937" w:rsidP="00CD093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0937">
              <w:rPr>
                <w:rFonts w:cstheme="minorHAnsi"/>
                <w:color w:val="000000"/>
              </w:rPr>
              <w:t>to.</w:t>
            </w:r>
          </w:p>
        </w:tc>
        <w:tc>
          <w:tcPr>
            <w:tcW w:w="3672" w:type="dxa"/>
          </w:tcPr>
          <w:p w14:paraId="189187EE"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7D64C1">
              <w:rPr>
                <w:rFonts w:cstheme="minorHAnsi"/>
              </w:rPr>
              <w:lastRenderedPageBreak/>
              <w:t>Changing bodies (Y1,2,3,4,5)</w:t>
            </w:r>
          </w:p>
          <w:p w14:paraId="217DE2D2"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66925078"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4C5A65E2"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781F51B7"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56506B2F" w14:textId="77777777" w:rsidR="007F6722" w:rsidRPr="007D64C1"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p w14:paraId="3EDEDAA5" w14:textId="11375EF4" w:rsidR="007F6722" w:rsidRPr="007D64C1" w:rsidRDefault="00CD0937" w:rsidP="007F672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Mental wellbeing</w:t>
            </w:r>
            <w:r w:rsidR="007F6722" w:rsidRPr="007D64C1">
              <w:rPr>
                <w:rFonts w:cstheme="minorHAnsi"/>
              </w:rPr>
              <w:t xml:space="preserve"> (Y1,2,3,4,5)</w:t>
            </w:r>
          </w:p>
        </w:tc>
      </w:tr>
      <w:tr w:rsidR="00747055" w:rsidRPr="007D64C1" w14:paraId="57C486C7"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A315533" w14:textId="308D0C1A" w:rsidR="00747055" w:rsidRPr="007D64C1" w:rsidRDefault="00747055" w:rsidP="007F6722">
            <w:pPr>
              <w:rPr>
                <w:rFonts w:cstheme="minorHAnsi"/>
              </w:rPr>
            </w:pPr>
            <w:r w:rsidRPr="007D64C1">
              <w:rPr>
                <w:rFonts w:cstheme="minorHAnsi"/>
              </w:rPr>
              <w:lastRenderedPageBreak/>
              <w:t>Music</w:t>
            </w:r>
          </w:p>
        </w:tc>
        <w:tc>
          <w:tcPr>
            <w:tcW w:w="2977" w:type="dxa"/>
          </w:tcPr>
          <w:p w14:paraId="7EDFB307" w14:textId="77777777" w:rsidR="008C6CD1" w:rsidRPr="008C6CD1" w:rsidRDefault="004B179C" w:rsidP="007F6722">
            <w:pPr>
              <w:cnfStyle w:val="000000000000" w:firstRow="0" w:lastRow="0" w:firstColumn="0" w:lastColumn="0" w:oddVBand="0" w:evenVBand="0" w:oddHBand="0" w:evenHBand="0" w:firstRowFirstColumn="0" w:firstRowLastColumn="0" w:lastRowFirstColumn="0" w:lastRowLastColumn="0"/>
              <w:rPr>
                <w:color w:val="000000"/>
              </w:rPr>
            </w:pPr>
            <w:r w:rsidRPr="008C6CD1">
              <w:rPr>
                <w:color w:val="000000"/>
              </w:rPr>
              <w:t xml:space="preserve">Perform </w:t>
            </w:r>
          </w:p>
          <w:p w14:paraId="56691D0C" w14:textId="77777777" w:rsidR="008C6CD1" w:rsidRPr="008C6CD1" w:rsidRDefault="004B179C" w:rsidP="007F6722">
            <w:pPr>
              <w:cnfStyle w:val="000000000000" w:firstRow="0" w:lastRow="0" w:firstColumn="0" w:lastColumn="0" w:oddVBand="0" w:evenVBand="0" w:oddHBand="0" w:evenHBand="0" w:firstRowFirstColumn="0" w:firstRowLastColumn="0" w:lastRowFirstColumn="0" w:lastRowLastColumn="0"/>
              <w:rPr>
                <w:color w:val="000000"/>
              </w:rPr>
            </w:pPr>
            <w:r w:rsidRPr="008C6CD1">
              <w:rPr>
                <w:color w:val="000000"/>
              </w:rPr>
              <w:t xml:space="preserve">Compose </w:t>
            </w:r>
          </w:p>
          <w:p w14:paraId="336E5884" w14:textId="77777777" w:rsidR="008C6CD1" w:rsidRPr="008C6CD1" w:rsidRDefault="004B179C" w:rsidP="007F6722">
            <w:pPr>
              <w:cnfStyle w:val="000000000000" w:firstRow="0" w:lastRow="0" w:firstColumn="0" w:lastColumn="0" w:oddVBand="0" w:evenVBand="0" w:oddHBand="0" w:evenHBand="0" w:firstRowFirstColumn="0" w:firstRowLastColumn="0" w:lastRowFirstColumn="0" w:lastRowLastColumn="0"/>
              <w:rPr>
                <w:color w:val="000000"/>
              </w:rPr>
            </w:pPr>
            <w:r w:rsidRPr="008C6CD1">
              <w:rPr>
                <w:color w:val="000000"/>
              </w:rPr>
              <w:t xml:space="preserve">Transcribe </w:t>
            </w:r>
          </w:p>
          <w:p w14:paraId="619E52ED" w14:textId="198C38DE" w:rsidR="00747055" w:rsidRPr="007D64C1" w:rsidRDefault="004B179C"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C6CD1">
              <w:rPr>
                <w:color w:val="000000"/>
              </w:rPr>
              <w:t>Describe music</w:t>
            </w:r>
          </w:p>
        </w:tc>
        <w:tc>
          <w:tcPr>
            <w:tcW w:w="7581" w:type="dxa"/>
          </w:tcPr>
          <w:p w14:paraId="696DD982" w14:textId="77777777" w:rsidR="0022337C" w:rsidRPr="008C6CD1" w:rsidRDefault="0022337C" w:rsidP="007F6722">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8C6CD1">
              <w:rPr>
                <w:rFonts w:cstheme="minorHAnsi"/>
                <w:color w:val="000000"/>
                <w:u w:val="single"/>
              </w:rPr>
              <w:t xml:space="preserve">South America (Instrumental lessons) </w:t>
            </w:r>
          </w:p>
          <w:p w14:paraId="29BC4A65" w14:textId="19A766C8" w:rsidR="00007F41" w:rsidRDefault="00007F41"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07F41">
              <w:rPr>
                <w:rFonts w:cstheme="minorHAnsi"/>
                <w:color w:val="000000"/>
              </w:rPr>
              <w:t>Learning about the history and features of Latin America music, performing a salsa style song and playing from staff notation; performing a mini carnival using a range of performance techniques including song, dance, tuned and untuned musical instruments.</w:t>
            </w:r>
          </w:p>
          <w:p w14:paraId="26A61BB2" w14:textId="77777777" w:rsidR="00007F41" w:rsidRDefault="00007F41"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BB60F3E" w14:textId="77777777" w:rsidR="00747055" w:rsidRPr="008C6CD1" w:rsidRDefault="0022337C" w:rsidP="007F6722">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8C6CD1">
              <w:rPr>
                <w:rFonts w:cstheme="minorHAnsi"/>
                <w:color w:val="000000"/>
                <w:u w:val="single"/>
              </w:rPr>
              <w:t>North America (Instrumental lessons)</w:t>
            </w:r>
          </w:p>
          <w:p w14:paraId="11E0404B" w14:textId="16B60B6C" w:rsidR="008C6CD1" w:rsidRPr="007D64C1"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C6CD1">
              <w:rPr>
                <w:rFonts w:cstheme="minorHAnsi"/>
              </w:rPr>
              <w:t>Exploring minimalism and the music of composers like Philip Glass and Steve Reich, children learn to identify music features such as interlocking patterns and layered textures. They learn to sing and play the piece ‘Interlocking patterns’ as they apply their skills reading staff notation and playing tuned percussion.</w:t>
            </w:r>
          </w:p>
        </w:tc>
        <w:tc>
          <w:tcPr>
            <w:tcW w:w="3672" w:type="dxa"/>
          </w:tcPr>
          <w:p w14:paraId="7D45F5C6" w14:textId="77777777" w:rsidR="00747055"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Geography links (see above)</w:t>
            </w:r>
          </w:p>
          <w:p w14:paraId="6CD51A6B" w14:textId="77777777" w:rsidR="008C6CD1"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Perform </w:t>
            </w:r>
            <w:r w:rsidRPr="007D64C1">
              <w:rPr>
                <w:rFonts w:cstheme="minorHAnsi"/>
              </w:rPr>
              <w:t>(Y1,2,3,4,5)</w:t>
            </w:r>
          </w:p>
          <w:p w14:paraId="4E3F518D" w14:textId="77777777" w:rsidR="008C6CD1"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Compose </w:t>
            </w:r>
            <w:r w:rsidRPr="007D64C1">
              <w:rPr>
                <w:rFonts w:cstheme="minorHAnsi"/>
              </w:rPr>
              <w:t>(Y1,2,3,4,5)</w:t>
            </w:r>
          </w:p>
          <w:p w14:paraId="75C84AD1" w14:textId="77777777" w:rsidR="008C6CD1"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Transcribe </w:t>
            </w:r>
            <w:r w:rsidRPr="007D64C1">
              <w:rPr>
                <w:rFonts w:cstheme="minorHAnsi"/>
              </w:rPr>
              <w:t>(Y1,2,3,4,5)</w:t>
            </w:r>
          </w:p>
          <w:p w14:paraId="630F29D4" w14:textId="1AFA4A85" w:rsidR="008C6CD1" w:rsidRPr="007D64C1"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Describe music </w:t>
            </w:r>
            <w:r w:rsidRPr="007D64C1">
              <w:rPr>
                <w:rFonts w:cstheme="minorHAnsi"/>
              </w:rPr>
              <w:t>(Y1,2,3,4,5)</w:t>
            </w:r>
          </w:p>
        </w:tc>
      </w:tr>
    </w:tbl>
    <w:p w14:paraId="16A24EEA" w14:textId="77777777" w:rsidR="00130F15" w:rsidRPr="007D64C1" w:rsidRDefault="00130F15">
      <w:pPr>
        <w:rPr>
          <w:rFonts w:cstheme="minorHAnsi"/>
        </w:rPr>
      </w:pPr>
    </w:p>
    <w:sectPr w:rsidR="00130F15" w:rsidRPr="007D64C1"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B8C9" w14:textId="77777777" w:rsidR="004A1DEC" w:rsidRDefault="004A1DEC" w:rsidP="004A1DEC">
      <w:pPr>
        <w:spacing w:after="0" w:line="240" w:lineRule="auto"/>
      </w:pPr>
      <w:r>
        <w:separator/>
      </w:r>
    </w:p>
  </w:endnote>
  <w:endnote w:type="continuationSeparator" w:id="0">
    <w:p w14:paraId="3175586A" w14:textId="77777777" w:rsidR="004A1DEC" w:rsidRDefault="004A1DEC"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1CE2" w14:textId="77777777" w:rsidR="004A1DEC" w:rsidRDefault="004A1DEC" w:rsidP="004A1DEC">
      <w:pPr>
        <w:spacing w:after="0" w:line="240" w:lineRule="auto"/>
      </w:pPr>
      <w:r>
        <w:separator/>
      </w:r>
    </w:p>
  </w:footnote>
  <w:footnote w:type="continuationSeparator" w:id="0">
    <w:p w14:paraId="74D710D1" w14:textId="77777777" w:rsidR="004A1DEC" w:rsidRDefault="004A1DEC"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0E"/>
    <w:multiLevelType w:val="multilevel"/>
    <w:tmpl w:val="3BC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E3010"/>
    <w:multiLevelType w:val="multilevel"/>
    <w:tmpl w:val="0C6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548F2"/>
    <w:multiLevelType w:val="hybridMultilevel"/>
    <w:tmpl w:val="F78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2524"/>
    <w:multiLevelType w:val="hybridMultilevel"/>
    <w:tmpl w:val="2E3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4ED9"/>
    <w:multiLevelType w:val="multilevel"/>
    <w:tmpl w:val="1D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585B"/>
    <w:multiLevelType w:val="hybridMultilevel"/>
    <w:tmpl w:val="92E2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9626C"/>
    <w:multiLevelType w:val="multilevel"/>
    <w:tmpl w:val="467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96DA2"/>
    <w:multiLevelType w:val="multilevel"/>
    <w:tmpl w:val="621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812F2"/>
    <w:multiLevelType w:val="hybridMultilevel"/>
    <w:tmpl w:val="E1DE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F01F3"/>
    <w:multiLevelType w:val="hybridMultilevel"/>
    <w:tmpl w:val="F6F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757AA"/>
    <w:multiLevelType w:val="hybridMultilevel"/>
    <w:tmpl w:val="B8B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A2DA7"/>
    <w:multiLevelType w:val="hybridMultilevel"/>
    <w:tmpl w:val="374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43857"/>
    <w:multiLevelType w:val="hybridMultilevel"/>
    <w:tmpl w:val="384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41C9A"/>
    <w:multiLevelType w:val="hybridMultilevel"/>
    <w:tmpl w:val="FA0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D5F82"/>
    <w:multiLevelType w:val="hybridMultilevel"/>
    <w:tmpl w:val="8004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060334">
    <w:abstractNumId w:val="15"/>
  </w:num>
  <w:num w:numId="2" w16cid:durableId="1978292827">
    <w:abstractNumId w:val="13"/>
  </w:num>
  <w:num w:numId="3" w16cid:durableId="1240169903">
    <w:abstractNumId w:val="12"/>
  </w:num>
  <w:num w:numId="4" w16cid:durableId="518588497">
    <w:abstractNumId w:val="10"/>
  </w:num>
  <w:num w:numId="5" w16cid:durableId="1426919318">
    <w:abstractNumId w:val="6"/>
  </w:num>
  <w:num w:numId="6" w16cid:durableId="434402255">
    <w:abstractNumId w:val="3"/>
  </w:num>
  <w:num w:numId="7" w16cid:durableId="666597970">
    <w:abstractNumId w:val="7"/>
  </w:num>
  <w:num w:numId="8" w16cid:durableId="33359608">
    <w:abstractNumId w:val="2"/>
  </w:num>
  <w:num w:numId="9" w16cid:durableId="1216239121">
    <w:abstractNumId w:val="4"/>
  </w:num>
  <w:num w:numId="10" w16cid:durableId="443578376">
    <w:abstractNumId w:val="0"/>
  </w:num>
  <w:num w:numId="11" w16cid:durableId="1431662882">
    <w:abstractNumId w:val="16"/>
  </w:num>
  <w:num w:numId="12" w16cid:durableId="1099182772">
    <w:abstractNumId w:val="11"/>
  </w:num>
  <w:num w:numId="13" w16cid:durableId="1226835041">
    <w:abstractNumId w:val="5"/>
  </w:num>
  <w:num w:numId="14" w16cid:durableId="534270763">
    <w:abstractNumId w:val="14"/>
  </w:num>
  <w:num w:numId="15" w16cid:durableId="352649807">
    <w:abstractNumId w:val="9"/>
  </w:num>
  <w:num w:numId="16" w16cid:durableId="188567085">
    <w:abstractNumId w:val="1"/>
  </w:num>
  <w:num w:numId="17" w16cid:durableId="319508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2"/>
    <w:rsid w:val="00007F41"/>
    <w:rsid w:val="00030BFE"/>
    <w:rsid w:val="00043F40"/>
    <w:rsid w:val="00045763"/>
    <w:rsid w:val="000758B8"/>
    <w:rsid w:val="0009570B"/>
    <w:rsid w:val="000E266E"/>
    <w:rsid w:val="000F03D9"/>
    <w:rsid w:val="00107E49"/>
    <w:rsid w:val="00130F15"/>
    <w:rsid w:val="00142F91"/>
    <w:rsid w:val="0015067B"/>
    <w:rsid w:val="001679A4"/>
    <w:rsid w:val="001C0C1A"/>
    <w:rsid w:val="0022337C"/>
    <w:rsid w:val="002452E6"/>
    <w:rsid w:val="00263135"/>
    <w:rsid w:val="002870D2"/>
    <w:rsid w:val="002D0ABA"/>
    <w:rsid w:val="0031132F"/>
    <w:rsid w:val="00317A23"/>
    <w:rsid w:val="00344C43"/>
    <w:rsid w:val="00345BD1"/>
    <w:rsid w:val="00352C6F"/>
    <w:rsid w:val="0035355A"/>
    <w:rsid w:val="00356213"/>
    <w:rsid w:val="003C768B"/>
    <w:rsid w:val="003D2715"/>
    <w:rsid w:val="003D302E"/>
    <w:rsid w:val="003E5566"/>
    <w:rsid w:val="00426BD2"/>
    <w:rsid w:val="00427717"/>
    <w:rsid w:val="0047262A"/>
    <w:rsid w:val="004A1DEC"/>
    <w:rsid w:val="004B04F5"/>
    <w:rsid w:val="004B179C"/>
    <w:rsid w:val="004B7867"/>
    <w:rsid w:val="00580629"/>
    <w:rsid w:val="005903FF"/>
    <w:rsid w:val="005927CC"/>
    <w:rsid w:val="00597F23"/>
    <w:rsid w:val="005A7FEF"/>
    <w:rsid w:val="005C1E08"/>
    <w:rsid w:val="005D36F2"/>
    <w:rsid w:val="005E28A1"/>
    <w:rsid w:val="00603CD4"/>
    <w:rsid w:val="00644582"/>
    <w:rsid w:val="00647CC7"/>
    <w:rsid w:val="00660CC7"/>
    <w:rsid w:val="006C4234"/>
    <w:rsid w:val="006E67C4"/>
    <w:rsid w:val="00704453"/>
    <w:rsid w:val="007078B8"/>
    <w:rsid w:val="00747055"/>
    <w:rsid w:val="00767AD0"/>
    <w:rsid w:val="0079060B"/>
    <w:rsid w:val="007A5492"/>
    <w:rsid w:val="007A58D9"/>
    <w:rsid w:val="007B6939"/>
    <w:rsid w:val="007D6088"/>
    <w:rsid w:val="007D64C1"/>
    <w:rsid w:val="007F6722"/>
    <w:rsid w:val="00834322"/>
    <w:rsid w:val="0087765E"/>
    <w:rsid w:val="00880CE1"/>
    <w:rsid w:val="00891685"/>
    <w:rsid w:val="008B5626"/>
    <w:rsid w:val="008C6CD1"/>
    <w:rsid w:val="008D0F29"/>
    <w:rsid w:val="008F76DD"/>
    <w:rsid w:val="00944142"/>
    <w:rsid w:val="009570C4"/>
    <w:rsid w:val="00980A04"/>
    <w:rsid w:val="00980E0E"/>
    <w:rsid w:val="00992DB7"/>
    <w:rsid w:val="00996F0C"/>
    <w:rsid w:val="009B71CD"/>
    <w:rsid w:val="00A14BCF"/>
    <w:rsid w:val="00A157E0"/>
    <w:rsid w:val="00A17693"/>
    <w:rsid w:val="00A331AC"/>
    <w:rsid w:val="00A610C1"/>
    <w:rsid w:val="00A63378"/>
    <w:rsid w:val="00A97D37"/>
    <w:rsid w:val="00AB29ED"/>
    <w:rsid w:val="00AC681E"/>
    <w:rsid w:val="00AF449A"/>
    <w:rsid w:val="00B11182"/>
    <w:rsid w:val="00B336DE"/>
    <w:rsid w:val="00BA72B6"/>
    <w:rsid w:val="00BC3666"/>
    <w:rsid w:val="00BD42EF"/>
    <w:rsid w:val="00BD73CA"/>
    <w:rsid w:val="00BF3500"/>
    <w:rsid w:val="00C2338E"/>
    <w:rsid w:val="00C35DF0"/>
    <w:rsid w:val="00C55BFE"/>
    <w:rsid w:val="00C57561"/>
    <w:rsid w:val="00CA4B69"/>
    <w:rsid w:val="00CA5DFE"/>
    <w:rsid w:val="00CD0937"/>
    <w:rsid w:val="00CD7530"/>
    <w:rsid w:val="00D00CD5"/>
    <w:rsid w:val="00D240A5"/>
    <w:rsid w:val="00D45CB6"/>
    <w:rsid w:val="00D773FB"/>
    <w:rsid w:val="00DD65B1"/>
    <w:rsid w:val="00DF53CF"/>
    <w:rsid w:val="00E17423"/>
    <w:rsid w:val="00E877C6"/>
    <w:rsid w:val="00E9001F"/>
    <w:rsid w:val="00EF25D8"/>
    <w:rsid w:val="00F01EDA"/>
    <w:rsid w:val="00F06ECA"/>
    <w:rsid w:val="00F07170"/>
    <w:rsid w:val="00F64E98"/>
    <w:rsid w:val="00FB2C09"/>
    <w:rsid w:val="00FC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qFormat/>
    <w:rsid w:val="007B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379">
      <w:bodyDiv w:val="1"/>
      <w:marLeft w:val="0"/>
      <w:marRight w:val="0"/>
      <w:marTop w:val="0"/>
      <w:marBottom w:val="0"/>
      <w:divBdr>
        <w:top w:val="none" w:sz="0" w:space="0" w:color="auto"/>
        <w:left w:val="none" w:sz="0" w:space="0" w:color="auto"/>
        <w:bottom w:val="none" w:sz="0" w:space="0" w:color="auto"/>
        <w:right w:val="none" w:sz="0" w:space="0" w:color="auto"/>
      </w:divBdr>
    </w:div>
    <w:div w:id="496073572">
      <w:bodyDiv w:val="1"/>
      <w:marLeft w:val="0"/>
      <w:marRight w:val="0"/>
      <w:marTop w:val="0"/>
      <w:marBottom w:val="0"/>
      <w:divBdr>
        <w:top w:val="none" w:sz="0" w:space="0" w:color="auto"/>
        <w:left w:val="none" w:sz="0" w:space="0" w:color="auto"/>
        <w:bottom w:val="none" w:sz="0" w:space="0" w:color="auto"/>
        <w:right w:val="none" w:sz="0" w:space="0" w:color="auto"/>
      </w:divBdr>
    </w:div>
    <w:div w:id="590550515">
      <w:bodyDiv w:val="1"/>
      <w:marLeft w:val="0"/>
      <w:marRight w:val="0"/>
      <w:marTop w:val="0"/>
      <w:marBottom w:val="0"/>
      <w:divBdr>
        <w:top w:val="none" w:sz="0" w:space="0" w:color="auto"/>
        <w:left w:val="none" w:sz="0" w:space="0" w:color="auto"/>
        <w:bottom w:val="none" w:sz="0" w:space="0" w:color="auto"/>
        <w:right w:val="none" w:sz="0" w:space="0" w:color="auto"/>
      </w:divBdr>
    </w:div>
    <w:div w:id="819420692">
      <w:bodyDiv w:val="1"/>
      <w:marLeft w:val="0"/>
      <w:marRight w:val="0"/>
      <w:marTop w:val="0"/>
      <w:marBottom w:val="0"/>
      <w:divBdr>
        <w:top w:val="none" w:sz="0" w:space="0" w:color="auto"/>
        <w:left w:val="none" w:sz="0" w:space="0" w:color="auto"/>
        <w:bottom w:val="none" w:sz="0" w:space="0" w:color="auto"/>
        <w:right w:val="none" w:sz="0" w:space="0" w:color="auto"/>
      </w:divBdr>
    </w:div>
    <w:div w:id="869684998">
      <w:bodyDiv w:val="1"/>
      <w:marLeft w:val="0"/>
      <w:marRight w:val="0"/>
      <w:marTop w:val="0"/>
      <w:marBottom w:val="0"/>
      <w:divBdr>
        <w:top w:val="none" w:sz="0" w:space="0" w:color="auto"/>
        <w:left w:val="none" w:sz="0" w:space="0" w:color="auto"/>
        <w:bottom w:val="none" w:sz="0" w:space="0" w:color="auto"/>
        <w:right w:val="none" w:sz="0" w:space="0" w:color="auto"/>
      </w:divBdr>
    </w:div>
    <w:div w:id="1220358314">
      <w:bodyDiv w:val="1"/>
      <w:marLeft w:val="0"/>
      <w:marRight w:val="0"/>
      <w:marTop w:val="0"/>
      <w:marBottom w:val="0"/>
      <w:divBdr>
        <w:top w:val="none" w:sz="0" w:space="0" w:color="auto"/>
        <w:left w:val="none" w:sz="0" w:space="0" w:color="auto"/>
        <w:bottom w:val="none" w:sz="0" w:space="0" w:color="auto"/>
        <w:right w:val="none" w:sz="0" w:space="0" w:color="auto"/>
      </w:divBdr>
    </w:div>
    <w:div w:id="1522621660">
      <w:bodyDiv w:val="1"/>
      <w:marLeft w:val="0"/>
      <w:marRight w:val="0"/>
      <w:marTop w:val="0"/>
      <w:marBottom w:val="0"/>
      <w:divBdr>
        <w:top w:val="none" w:sz="0" w:space="0" w:color="auto"/>
        <w:left w:val="none" w:sz="0" w:space="0" w:color="auto"/>
        <w:bottom w:val="none" w:sz="0" w:space="0" w:color="auto"/>
        <w:right w:val="none" w:sz="0" w:space="0" w:color="auto"/>
      </w:divBdr>
      <w:divsChild>
        <w:div w:id="1127629137">
          <w:marLeft w:val="0"/>
          <w:marRight w:val="0"/>
          <w:marTop w:val="0"/>
          <w:marBottom w:val="0"/>
          <w:divBdr>
            <w:top w:val="none" w:sz="0" w:space="0" w:color="auto"/>
            <w:left w:val="none" w:sz="0" w:space="0" w:color="auto"/>
            <w:bottom w:val="none" w:sz="0" w:space="0" w:color="auto"/>
            <w:right w:val="none" w:sz="0" w:space="0" w:color="auto"/>
          </w:divBdr>
        </w:div>
        <w:div w:id="1227643604">
          <w:marLeft w:val="0"/>
          <w:marRight w:val="0"/>
          <w:marTop w:val="0"/>
          <w:marBottom w:val="0"/>
          <w:divBdr>
            <w:top w:val="none" w:sz="0" w:space="0" w:color="auto"/>
            <w:left w:val="none" w:sz="0" w:space="0" w:color="auto"/>
            <w:bottom w:val="none" w:sz="0" w:space="0" w:color="auto"/>
            <w:right w:val="none" w:sz="0" w:space="0" w:color="auto"/>
          </w:divBdr>
        </w:div>
        <w:div w:id="744914024">
          <w:marLeft w:val="0"/>
          <w:marRight w:val="0"/>
          <w:marTop w:val="0"/>
          <w:marBottom w:val="0"/>
          <w:divBdr>
            <w:top w:val="none" w:sz="0" w:space="0" w:color="auto"/>
            <w:left w:val="none" w:sz="0" w:space="0" w:color="auto"/>
            <w:bottom w:val="none" w:sz="0" w:space="0" w:color="auto"/>
            <w:right w:val="none" w:sz="0" w:space="0" w:color="auto"/>
          </w:divBdr>
        </w:div>
      </w:divsChild>
    </w:div>
    <w:div w:id="19757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Natalie Parry (Meadows Staff)</cp:lastModifiedBy>
  <cp:revision>27</cp:revision>
  <cp:lastPrinted>2019-12-02T13:24:00Z</cp:lastPrinted>
  <dcterms:created xsi:type="dcterms:W3CDTF">2023-07-21T10:20:00Z</dcterms:created>
  <dcterms:modified xsi:type="dcterms:W3CDTF">2023-07-21T12:43:00Z</dcterms:modified>
</cp:coreProperties>
</file>